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2C2" w:rsidRDefault="00CF0743">
      <w:r>
        <w:t xml:space="preserve">1. </w:t>
      </w:r>
      <w:r w:rsidRPr="00084A0F">
        <w:rPr>
          <w:highlight w:val="yellow"/>
        </w:rPr>
        <w:t>Hệ thống CQNN theo thiết chế tổ chức bộ máy nhà nước gồm:</w:t>
      </w:r>
      <w:r>
        <w:t xml:space="preserve"> cơ quan quyền lực, cơ quan hành pháp, cơ quan tư pháp.</w:t>
      </w:r>
      <w:r>
        <w:br/>
        <w:t xml:space="preserve">2. </w:t>
      </w:r>
      <w:r w:rsidRPr="00084A0F">
        <w:rPr>
          <w:highlight w:val="yellow"/>
        </w:rPr>
        <w:t>Nguồn tài chính hoạt động của CQNN gồm:</w:t>
      </w:r>
      <w:r>
        <w:t xml:space="preserve"> NSNN</w:t>
      </w:r>
      <w:r w:rsidR="00001758">
        <w:t>, phí được để lại, nguồn hợp pháp khác.</w:t>
      </w:r>
      <w:r>
        <w:br/>
        <w:t xml:space="preserve">3. </w:t>
      </w:r>
      <w:r w:rsidRPr="00084A0F">
        <w:rPr>
          <w:highlight w:val="yellow"/>
        </w:rPr>
        <w:t xml:space="preserve">Đơn vị </w:t>
      </w:r>
      <w:r w:rsidRPr="00084A0F">
        <w:rPr>
          <w:color w:val="FF0000"/>
          <w:highlight w:val="yellow"/>
        </w:rPr>
        <w:t xml:space="preserve">sử dụng NSNN </w:t>
      </w:r>
      <w:r w:rsidRPr="00084A0F">
        <w:rPr>
          <w:highlight w:val="yellow"/>
        </w:rPr>
        <w:t>là</w:t>
      </w:r>
      <w:r>
        <w:t>:</w:t>
      </w:r>
      <w:r w:rsidR="00001758">
        <w:t xml:space="preserve"> đơn vị dự toán được giao </w:t>
      </w:r>
      <w:r w:rsidR="00001758" w:rsidRPr="00001758">
        <w:rPr>
          <w:color w:val="FF0000"/>
        </w:rPr>
        <w:t xml:space="preserve">trực tiếp </w:t>
      </w:r>
      <w:r w:rsidR="00001758">
        <w:t>quản lý, sử dụng ngân sách.</w:t>
      </w:r>
      <w:r w:rsidR="00001758">
        <w:br/>
        <w:t xml:space="preserve">4. </w:t>
      </w:r>
      <w:r w:rsidR="00001758" w:rsidRPr="00084A0F">
        <w:rPr>
          <w:highlight w:val="yellow"/>
        </w:rPr>
        <w:t xml:space="preserve">Mục tiêu nào </w:t>
      </w:r>
      <w:r w:rsidR="00001758" w:rsidRPr="00084A0F">
        <w:rPr>
          <w:color w:val="FF0000"/>
          <w:highlight w:val="yellow"/>
        </w:rPr>
        <w:t>không</w:t>
      </w:r>
      <w:r w:rsidR="00001758" w:rsidRPr="00084A0F">
        <w:rPr>
          <w:highlight w:val="yellow"/>
        </w:rPr>
        <w:t xml:space="preserve"> phải là mục tiêu của cơ chế tự chủ CQNN (về biên chế, tài chính của cả đơn vị):</w:t>
      </w:r>
      <w:r w:rsidR="00001758">
        <w:t xml:space="preserve"> nâng cao quyền tự chủ của cán bộ công chức.</w:t>
      </w:r>
      <w:r w:rsidR="00001758">
        <w:br/>
      </w:r>
      <w:r w:rsidR="00001758" w:rsidRPr="00084A0F">
        <w:rPr>
          <w:highlight w:val="yellow"/>
        </w:rPr>
        <w:t>Mục tiêu của cơ chế tự chủ CQNN</w:t>
      </w:r>
      <w:r w:rsidR="00001758">
        <w:t>: hoàn thành tốt chức năng, nhiệm vụ được giao; tổ chức bộ máy gọn nhẹ; nâng cao hiệu suất lao động, hiệu quả sử dụng kinh phí.</w:t>
      </w:r>
      <w:r w:rsidR="00001758">
        <w:br/>
        <w:t xml:space="preserve">5. </w:t>
      </w:r>
      <w:r w:rsidR="00001758" w:rsidRPr="00084A0F">
        <w:rPr>
          <w:highlight w:val="yellow"/>
        </w:rPr>
        <w:t>Nguồn kinh phí quản lý hành chính giao thực hiện tự chủ CQNN gồm:</w:t>
      </w:r>
      <w:r w:rsidR="00001758">
        <w:t xml:space="preserve"> NSNN, phí được để lại, nguồn hợp pháp khác.</w:t>
      </w:r>
      <w:r w:rsidR="00001758">
        <w:br/>
        <w:t xml:space="preserve">6. </w:t>
      </w:r>
      <w:r w:rsidR="00001758" w:rsidRPr="00084A0F">
        <w:rPr>
          <w:highlight w:val="yellow"/>
        </w:rPr>
        <w:t>Nội dung chi kinh phí QLHC giao thực hiện tự chủ:</w:t>
      </w:r>
      <w:r w:rsidR="00001758">
        <w:t xml:space="preserve"> chi mua sắm, sửa chữa thường xuyên TSCĐ.</w:t>
      </w:r>
      <w:r w:rsidR="00001758">
        <w:br/>
        <w:t xml:space="preserve">7. </w:t>
      </w:r>
      <w:r w:rsidR="00001758" w:rsidRPr="00084A0F">
        <w:rPr>
          <w:highlight w:val="yellow"/>
        </w:rPr>
        <w:t xml:space="preserve">Chi bổ sung thu nhập cho </w:t>
      </w:r>
      <w:r w:rsidR="00001758" w:rsidRPr="00084A0F">
        <w:rPr>
          <w:color w:val="FF0000"/>
          <w:highlight w:val="yellow"/>
        </w:rPr>
        <w:t>CBCC</w:t>
      </w:r>
      <w:r w:rsidR="00001758" w:rsidRPr="00084A0F">
        <w:rPr>
          <w:highlight w:val="yellow"/>
        </w:rPr>
        <w:t xml:space="preserve"> lấy từ nguồn:</w:t>
      </w:r>
      <w:r w:rsidR="00001758">
        <w:t xml:space="preserve"> kinh phí tiết kiệm được.</w:t>
      </w:r>
      <w:r w:rsidR="00001758">
        <w:br/>
        <w:t xml:space="preserve">8. </w:t>
      </w:r>
      <w:r w:rsidR="00001758" w:rsidRPr="00084A0F">
        <w:rPr>
          <w:highlight w:val="yellow"/>
        </w:rPr>
        <w:t>Chi trả thu nhập tăng thêm khi thực hiện tự chủ theo nguyên tắc</w:t>
      </w:r>
      <w:r w:rsidR="00A1797C">
        <w:t>: gắn với hiệu quả, kết quả công việc.</w:t>
      </w:r>
      <w:r w:rsidR="00A1797C">
        <w:br/>
        <w:t xml:space="preserve">9. </w:t>
      </w:r>
      <w:r w:rsidR="00A1797C" w:rsidRPr="00084A0F">
        <w:rPr>
          <w:highlight w:val="yellow"/>
        </w:rPr>
        <w:t>Kinh phí thực tiết kiện được lớn ơn kinh phí tiết kiệm do cơ quan tự xác định thì phần chênh lệch:</w:t>
      </w:r>
      <w:r w:rsidR="00A1797C">
        <w:t xml:space="preserve"> tiếp tục trả thu nhập tăng thêm.</w:t>
      </w:r>
      <w:r w:rsidR="00A1797C">
        <w:br/>
        <w:t xml:space="preserve">10. </w:t>
      </w:r>
      <w:r w:rsidR="00A1797C" w:rsidRPr="00084A0F">
        <w:rPr>
          <w:highlight w:val="yellow"/>
        </w:rPr>
        <w:t>CQNN nào được tự quyết định việc áp dụng cơ chế tự chủ kinh phí QLHC:</w:t>
      </w:r>
      <w:r w:rsidR="00A1797C">
        <w:t xml:space="preserve"> Hội phụ nữ Việt Nam (tổ chức chính trị xã hội).</w:t>
      </w:r>
      <w:r w:rsidR="00A1797C">
        <w:br/>
        <w:t>(ủy ban nhân dân cấp xã, phường, thị trấn không được tự quyết vì ủy ban nhân dân cấp xã, phường, thị trấn là cơ quan nhà nước – vừa là cấp chính quyền).</w:t>
      </w:r>
      <w:r w:rsidR="00A1797C">
        <w:br/>
        <w:t>( Bắt buộc áp dụng: các CQNN, tổ chức Đảng, chính trị, bộ công an,…</w:t>
      </w:r>
      <w:r w:rsidR="00A1797C">
        <w:br/>
        <w:t xml:space="preserve">11. </w:t>
      </w:r>
      <w:r w:rsidR="00A1797C" w:rsidRPr="00084A0F">
        <w:rPr>
          <w:highlight w:val="yellow"/>
        </w:rPr>
        <w:t>Trong kinh phí QLHC thực hiện chế độ tự chủ CQNN, quỹ tiền lương được xác định trên cơ sở</w:t>
      </w:r>
      <w:r w:rsidR="00A1797C">
        <w:t>: vị trí việc làm và ngạch, bậc công chức.</w:t>
      </w:r>
      <w:r w:rsidR="00A1797C">
        <w:br/>
        <w:t xml:space="preserve">12. </w:t>
      </w:r>
      <w:r w:rsidR="00A1797C" w:rsidRPr="00084A0F">
        <w:rPr>
          <w:highlight w:val="yellow"/>
        </w:rPr>
        <w:t>Thứ tự sử dụng kinh phí tiết kiệm được ở CQNN:</w:t>
      </w:r>
      <w:r w:rsidR="00A1797C">
        <w:t xml:space="preserve"> trả thu nhập tăng thêm, chi khen thưởng, chi phúc lợi, bổ sung quỹ dự phòng ổn định thu nhập.</w:t>
      </w:r>
      <w:r w:rsidR="00A1797C">
        <w:br/>
        <w:t xml:space="preserve">13. </w:t>
      </w:r>
      <w:r w:rsidR="00A1797C" w:rsidRPr="00084A0F">
        <w:rPr>
          <w:highlight w:val="yellow"/>
        </w:rPr>
        <w:t>Đơn vị sự nghiệp công cung cấp:</w:t>
      </w:r>
      <w:r w:rsidR="00A1797C">
        <w:t xml:space="preserve"> dịch vụ, hàng hóa công cộng.</w:t>
      </w:r>
      <w:r w:rsidR="00397BF4">
        <w:t xml:space="preserve"> (dịch vụ, hàng hóa công cộng không thuần túy).</w:t>
      </w:r>
      <w:r w:rsidR="00A1797C">
        <w:br/>
        <w:t xml:space="preserve">14. </w:t>
      </w:r>
      <w:r w:rsidR="00A1797C" w:rsidRPr="00084A0F">
        <w:rPr>
          <w:highlight w:val="yellow"/>
        </w:rPr>
        <w:t>Dịch vụ sự nghiệp công sử dụng ngân sách nhà nước là dịch vụ sự nghiệp công:</w:t>
      </w:r>
      <w:r w:rsidR="00A1797C">
        <w:t xml:space="preserve"> </w:t>
      </w:r>
      <w:r w:rsidR="00397BF4">
        <w:t>được ngân sách nhà nước đảm bảo kinh phí hoặc hỗ trợ kinh phí.</w:t>
      </w:r>
      <w:r w:rsidR="00397BF4">
        <w:br/>
      </w:r>
      <w:r w:rsidR="00397BF4">
        <w:lastRenderedPageBreak/>
        <w:t xml:space="preserve">15. </w:t>
      </w:r>
      <w:r w:rsidR="00397BF4" w:rsidRPr="00084A0F">
        <w:rPr>
          <w:highlight w:val="yellow"/>
        </w:rPr>
        <w:t>Giá dịch vụ công sử dụng kinh phí ngân sách nhà nước được xác định:</w:t>
      </w:r>
      <w:r w:rsidR="00397BF4">
        <w:t xml:space="preserve"> pháp luật về giá.</w:t>
      </w:r>
      <w:r w:rsidR="00397BF4">
        <w:br/>
        <w:t xml:space="preserve">16. </w:t>
      </w:r>
      <w:r w:rsidR="00397BF4" w:rsidRPr="00084A0F">
        <w:rPr>
          <w:highlight w:val="yellow"/>
        </w:rPr>
        <w:t>Đơn vị sự nghiệp công tự đảm bảo chi thường xuyên:</w:t>
      </w:r>
      <w:r w:rsidR="00397BF4">
        <w:t xml:space="preserve"> cung cấp các dịch vụ sự nghiệp công thuộc danh mục sử dụng ngân sách nhà nước.</w:t>
      </w:r>
      <w:r w:rsidR="00397BF4">
        <w:br/>
        <w:t>(Nhóm 3: được nhà nước đặt hàng hoặc đấu thầy cung cấp DVSNC theo giá chưa tính đủ chi phí).</w:t>
      </w:r>
      <w:r w:rsidR="00397BF4">
        <w:br/>
        <w:t xml:space="preserve">17. </w:t>
      </w:r>
      <w:r w:rsidR="00397BF4" w:rsidRPr="00084A0F">
        <w:rPr>
          <w:highlight w:val="yellow"/>
        </w:rPr>
        <w:t xml:space="preserve">Mức trích lập quỹ phát triển hoạt động sự nghiệp của </w:t>
      </w:r>
      <w:r w:rsidR="00397BF4" w:rsidRPr="00084A0F">
        <w:rPr>
          <w:color w:val="FF0000"/>
          <w:highlight w:val="yellow"/>
        </w:rPr>
        <w:t xml:space="preserve">đơn vị sự nghiệp công tự đảm bảo chi đầu tư và chi thường xuyên </w:t>
      </w:r>
      <w:r w:rsidR="00397BF4" w:rsidRPr="00084A0F">
        <w:rPr>
          <w:highlight w:val="yellow"/>
        </w:rPr>
        <w:t>tối thiểu là:</w:t>
      </w:r>
      <w:r w:rsidR="00397BF4">
        <w:t xml:space="preserve"> 25%</w:t>
      </w:r>
      <w:r w:rsidR="00397BF4">
        <w:br/>
        <w:t xml:space="preserve">18. </w:t>
      </w:r>
      <w:r w:rsidR="00397BF4" w:rsidRPr="00084A0F">
        <w:rPr>
          <w:highlight w:val="yellow"/>
        </w:rPr>
        <w:t xml:space="preserve">Mức trích lập quỹ phát triển hoạt động sự nghiệp của DVSNC nhà nước đảm bảo chi thường xuyên </w:t>
      </w:r>
      <w:r w:rsidR="00397BF4" w:rsidRPr="00084A0F">
        <w:rPr>
          <w:color w:val="FF0000"/>
          <w:highlight w:val="yellow"/>
        </w:rPr>
        <w:t xml:space="preserve">(nhóm 4) </w:t>
      </w:r>
      <w:r w:rsidR="00397BF4" w:rsidRPr="00084A0F">
        <w:rPr>
          <w:highlight w:val="yellow"/>
        </w:rPr>
        <w:t>là: không phải trích lập.</w:t>
      </w:r>
      <w:r w:rsidR="00397BF4" w:rsidRPr="00084A0F">
        <w:rPr>
          <w:highlight w:val="yellow"/>
        </w:rPr>
        <w:br/>
        <w:t>19. Mức</w:t>
      </w:r>
      <w:r w:rsidR="00397BF4">
        <w:t xml:space="preserve"> </w:t>
      </w:r>
      <w:r w:rsidR="00397BF4" w:rsidRPr="00084A0F">
        <w:rPr>
          <w:highlight w:val="yellow"/>
        </w:rPr>
        <w:t>trích lập quỹ bổ sung thu nhập ĐVSNC tự đảm bảo chi thường xuyên:</w:t>
      </w:r>
      <w:r w:rsidR="00397BF4">
        <w:t xml:space="preserve"> tối đa không quá 2 </w:t>
      </w:r>
      <w:r w:rsidR="00397BF4" w:rsidRPr="00397BF4">
        <w:rPr>
          <w:color w:val="FF0000"/>
        </w:rPr>
        <w:t>lần</w:t>
      </w:r>
      <w:r w:rsidR="00397BF4">
        <w:t xml:space="preserve"> quỹ tiền lương ngạch, bậc, chức vụ và các khoản phụ cấp lương.</w:t>
      </w:r>
      <w:r w:rsidR="00397BF4">
        <w:br/>
        <w:t xml:space="preserve">20. </w:t>
      </w:r>
      <w:r w:rsidR="00397BF4" w:rsidRPr="00084A0F">
        <w:rPr>
          <w:highlight w:val="yellow"/>
        </w:rPr>
        <w:t>Trích lập Qũy khen thưởng và Qũy phúc lợi của ĐVSNC tự đảm bảo 10% đến dưới 30% chi thường xuyên</w:t>
      </w:r>
      <w:r w:rsidR="00397BF4">
        <w:t>: tối đa không quá 1,5 tháng tiền lương, tiền công thực hiện trong năm của đơn vị.</w:t>
      </w:r>
      <w:r w:rsidR="00397BF4">
        <w:br/>
        <w:t xml:space="preserve">21. </w:t>
      </w:r>
      <w:r w:rsidR="00397BF4" w:rsidRPr="00084A0F">
        <w:rPr>
          <w:highlight w:val="yellow"/>
        </w:rPr>
        <w:t>Nội dung nào không phải là chi thường xuyên giao tự chủ đối với ĐVSNC tự đảm bảo 1 phần chi thường xuyên</w:t>
      </w:r>
      <w:r w:rsidR="00676BB9" w:rsidRPr="00084A0F">
        <w:rPr>
          <w:highlight w:val="yellow"/>
        </w:rPr>
        <w:t>:</w:t>
      </w:r>
      <w:r w:rsidR="00676BB9">
        <w:t xml:space="preserve"> chi mua sắm tài sản, sửa chữa lớn phục vụ công tác thu phí từ nguồn thu phí được để lại.</w:t>
      </w:r>
      <w:r w:rsidR="00676BB9">
        <w:br/>
        <w:t>(Chi phục vụ cho việc thực hiện công việc, dịch vụ thu phí theo quy định của pháp luật phí, lệ phí; trích lập các  khoản dự phòng đối với các hoạt động sản xuất kinh doanh; chi trả lãi tiền vay).</w:t>
      </w:r>
      <w:r w:rsidR="00676BB9">
        <w:br/>
        <w:t xml:space="preserve">22. </w:t>
      </w:r>
      <w:r w:rsidR="00676BB9" w:rsidRPr="00084A0F">
        <w:rPr>
          <w:highlight w:val="yellow"/>
        </w:rPr>
        <w:t>Chi thường xuyên giao tự chủ đối với ĐVSNC tự đảm bảo một phần chi thường xuyên</w:t>
      </w:r>
      <w:r w:rsidR="00676BB9">
        <w:t>: chi hoạt dộng chuyên môn, chi quản lý.</w:t>
      </w:r>
      <w:r w:rsidR="00676BB9">
        <w:br/>
        <w:t xml:space="preserve">23. </w:t>
      </w:r>
      <w:r w:rsidR="00676BB9" w:rsidRPr="00084A0F">
        <w:rPr>
          <w:highlight w:val="yellow"/>
        </w:rPr>
        <w:t>Mục đích sử dụng quỹ phúc lợi: xây</w:t>
      </w:r>
      <w:r w:rsidR="00676BB9">
        <w:t xml:space="preserve"> dựng, sửa chữa các công trình phúc lợi của đơn vị.</w:t>
      </w:r>
      <w:r w:rsidR="00676BB9">
        <w:br/>
        <w:t xml:space="preserve">24. </w:t>
      </w:r>
      <w:r w:rsidR="00676BB9" w:rsidRPr="00084A0F">
        <w:rPr>
          <w:highlight w:val="yellow"/>
        </w:rPr>
        <w:t>Nội dung nào không phải là nguồn tài chính không giao tự chủ của đơn vị tự đảm bảo chi thường xuyên</w:t>
      </w:r>
      <w:r w:rsidR="00676BB9">
        <w:t>: kinh phí cung cấp hoạt động DVSNC thuộc danh mục DVSNC sử dụng NSNN.</w:t>
      </w:r>
      <w:r w:rsidR="00676BB9">
        <w:br/>
        <w:t xml:space="preserve">25. </w:t>
      </w:r>
      <w:r w:rsidR="00676BB9" w:rsidRPr="00084A0F">
        <w:rPr>
          <w:highlight w:val="yellow"/>
        </w:rPr>
        <w:t>Kinh phí tính giảm biên chế, đào tạo cán bộ, viên chức thuộc nguồn tài chính của ĐVSNC nào?</w:t>
      </w:r>
      <w:bookmarkStart w:id="0" w:name="_GoBack"/>
      <w:bookmarkEnd w:id="0"/>
      <w:r w:rsidR="00676BB9">
        <w:t xml:space="preserve"> Đơn vị tự chủ nhóm 3 và nhóm 4. (tự chủ 1 phần, không tự chủ được).</w:t>
      </w:r>
      <w:r w:rsidR="00001758">
        <w:br/>
      </w:r>
    </w:p>
    <w:sectPr w:rsidR="002E22C2" w:rsidSect="00DB618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43"/>
    <w:rsid w:val="00001758"/>
    <w:rsid w:val="00084A0F"/>
    <w:rsid w:val="002E22C2"/>
    <w:rsid w:val="00397BF4"/>
    <w:rsid w:val="003F59A3"/>
    <w:rsid w:val="00676BB9"/>
    <w:rsid w:val="00A1797C"/>
    <w:rsid w:val="00CB2313"/>
    <w:rsid w:val="00CF0743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9A31"/>
  <w15:chartTrackingRefBased/>
  <w15:docId w15:val="{3A1EF04B-7F06-414F-AE2B-7A321785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 w:line="32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182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/>
      <w:contextualSpacing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/>
      <w:contextualSpacing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FPT 1772</cp:lastModifiedBy>
  <cp:revision>3</cp:revision>
  <dcterms:created xsi:type="dcterms:W3CDTF">2022-03-13T13:50:00Z</dcterms:created>
  <dcterms:modified xsi:type="dcterms:W3CDTF">2022-03-15T05:51:00Z</dcterms:modified>
</cp:coreProperties>
</file>